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2F" w:rsidRDefault="00C2342F">
      <w:bookmarkStart w:id="0" w:name="_GoBack"/>
      <w:bookmarkEnd w:id="0"/>
    </w:p>
    <w:tbl>
      <w:tblPr>
        <w:tblW w:w="10368" w:type="dxa"/>
        <w:jc w:val="center"/>
        <w:tblLook w:val="01E0" w:firstRow="1" w:lastRow="1" w:firstColumn="1" w:lastColumn="1" w:noHBand="0" w:noVBand="0"/>
      </w:tblPr>
      <w:tblGrid>
        <w:gridCol w:w="2592"/>
        <w:gridCol w:w="2592"/>
        <w:gridCol w:w="2592"/>
        <w:gridCol w:w="2592"/>
      </w:tblGrid>
      <w:tr w:rsidR="00B63774" w:rsidTr="00D51BD1">
        <w:trPr>
          <w:cantSplit/>
          <w:trHeight w:hRule="exact" w:val="4320"/>
          <w:jc w:val="center"/>
        </w:trPr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  <w:vertAlign w:val="superscript"/>
              </w:rPr>
            </w:pPr>
            <w:r>
              <w:rPr>
                <w:rFonts w:ascii="Comic Sans MS" w:hAnsi="Comic Sans MS"/>
              </w:rPr>
              <w:t>K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D51BD1">
              <w:rPr>
                <w:rFonts w:ascii="Comic Sans MS" w:hAnsi="Comic Sans MS"/>
                <w:sz w:val="48"/>
                <w:szCs w:val="48"/>
              </w:rPr>
              <w:t>END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 Back</w:t>
            </w:r>
            <w:r w:rsidR="001B28F0" w:rsidRPr="001B28F0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 back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592" w:type="dxa"/>
            <w:textDirection w:val="tbRl"/>
            <w:vAlign w:val="center"/>
          </w:tcPr>
          <w:p w:rsidR="00B63774" w:rsidRPr="00D51BD1" w:rsidRDefault="001A55E3" w:rsidP="001B28F0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</w:rPr>
              <w:t>Start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D51BD1" w:rsidRDefault="001A55E3" w:rsidP="00423F79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</w:rPr>
              <w:t>B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 Back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1A55E3" w:rsidP="001B28F0">
            <w:pPr>
              <w:ind w:left="113" w:right="113"/>
              <w:jc w:val="center"/>
              <w:rPr>
                <w:rFonts w:ascii="Comic Sans MS" w:hAnsi="Comic Sans MS"/>
                <w:vertAlign w:val="superscript"/>
              </w:rPr>
            </w:pPr>
            <w:r>
              <w:rPr>
                <w:rFonts w:ascii="Comic Sans MS" w:hAnsi="Comic Sans MS"/>
              </w:rPr>
              <w:t>D Back</w:t>
            </w:r>
          </w:p>
        </w:tc>
      </w:tr>
    </w:tbl>
    <w:p w:rsidR="00193344" w:rsidRDefault="001A55E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100965</wp:posOffset>
                </wp:positionV>
                <wp:extent cx="1485900" cy="342900"/>
                <wp:effectExtent l="9525" t="5715" r="9525" b="1333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B4" w:rsidRDefault="00C536B4">
                            <w:r>
                              <w:t>Match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24pt;margin-top:7.95pt;width:11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wiJwIAAFE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">
                <v:textbox>
                  <w:txbxContent>
                    <w:p w:rsidR="00C536B4" w:rsidRDefault="00C536B4">
                      <w:r>
                        <w:t>Match this box</w:t>
                      </w:r>
                    </w:p>
                  </w:txbxContent>
                </v:textbox>
              </v:shape>
            </w:pict>
          </mc:Fallback>
        </mc:AlternateContent>
      </w:r>
    </w:p>
    <w:p w:rsidR="00193344" w:rsidRDefault="00193344"/>
    <w:p w:rsidR="00193344" w:rsidRDefault="001A55E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-342900</wp:posOffset>
                </wp:positionV>
                <wp:extent cx="1485900" cy="342900"/>
                <wp:effectExtent l="9525" t="9525" r="9525" b="952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B4" w:rsidRDefault="00C536B4">
                            <w:r>
                              <w:t>Match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24pt;margin-top:-27pt;width:11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">
                <v:textbox>
                  <w:txbxContent>
                    <w:p w:rsidR="00C536B4" w:rsidRDefault="00C536B4">
                      <w:r>
                        <w:t>Match this box</w:t>
                      </w:r>
                    </w:p>
                  </w:txbxContent>
                </v:textbox>
              </v:shape>
            </w:pict>
          </mc:Fallback>
        </mc:AlternateContent>
      </w:r>
    </w:p>
    <w:p w:rsidR="00193344" w:rsidRDefault="0019334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425"/>
        <w:gridCol w:w="2160"/>
        <w:gridCol w:w="425"/>
        <w:gridCol w:w="2160"/>
        <w:gridCol w:w="429"/>
        <w:gridCol w:w="2160"/>
        <w:gridCol w:w="432"/>
      </w:tblGrid>
      <w:tr w:rsidR="00B63774" w:rsidTr="00D51BD1">
        <w:trPr>
          <w:cantSplit/>
          <w:trHeight w:hRule="exact" w:val="4320"/>
          <w:jc w:val="center"/>
        </w:trPr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D51BD1">
              <w:rPr>
                <w:rFonts w:ascii="Comic Sans MS" w:hAnsi="Comic Sans MS"/>
                <w:sz w:val="48"/>
                <w:szCs w:val="48"/>
              </w:rPr>
              <w:t>START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b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C</w:t>
            </w:r>
          </w:p>
        </w:tc>
        <w:tc>
          <w:tcPr>
            <w:tcW w:w="429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rFonts w:ascii="Comic Sans MS" w:hAnsi="Comic Sans MS"/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 Turnover Cards Set #1</w:t>
            </w:r>
          </w:p>
        </w:tc>
        <w:tc>
          <w:tcPr>
            <w:tcW w:w="2160" w:type="dxa"/>
            <w:tcBorders>
              <w:left w:val="nil"/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rFonts w:ascii="Comic Sans MS" w:hAnsi="Comic Sans MS"/>
                <w:sz w:val="48"/>
                <w:szCs w:val="48"/>
              </w:rPr>
              <w:t>D</w:t>
            </w:r>
          </w:p>
        </w:tc>
        <w:tc>
          <w:tcPr>
            <w:tcW w:w="432" w:type="dxa"/>
            <w:tcBorders>
              <w:left w:val="nil"/>
            </w:tcBorders>
            <w:textDirection w:val="btLr"/>
            <w:vAlign w:val="cente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Turnover Cards Set #1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E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F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G</w:t>
            </w:r>
          </w:p>
        </w:tc>
        <w:tc>
          <w:tcPr>
            <w:tcW w:w="429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Turnover Cards Set #1</w:t>
            </w:r>
          </w:p>
        </w:tc>
        <w:tc>
          <w:tcPr>
            <w:tcW w:w="2160" w:type="dxa"/>
            <w:tcBorders>
              <w:left w:val="nil"/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rFonts w:ascii="Comic Sans MS" w:hAnsi="Comic Sans MS"/>
                <w:sz w:val="48"/>
                <w:szCs w:val="48"/>
              </w:rPr>
              <w:t>H</w:t>
            </w:r>
          </w:p>
        </w:tc>
        <w:tc>
          <w:tcPr>
            <w:tcW w:w="432" w:type="dxa"/>
            <w:tcBorders>
              <w:left w:val="nil"/>
            </w:tcBorders>
            <w:textDirection w:val="btLr"/>
            <w:vAlign w:val="cente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 Turnover Cards Set #1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1A55E3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I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423F79" w:rsidRDefault="001A55E3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J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864467" w:rsidRDefault="001A55E3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K</w:t>
            </w:r>
          </w:p>
        </w:tc>
        <w:tc>
          <w:tcPr>
            <w:tcW w:w="429" w:type="dxa"/>
            <w:tcBorders>
              <w:left w:val="nil"/>
            </w:tcBorders>
            <w:textDirection w:val="btL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 Turnover Cards Set #1</w:t>
            </w:r>
          </w:p>
        </w:tc>
        <w:tc>
          <w:tcPr>
            <w:tcW w:w="2160" w:type="dxa"/>
            <w:tcBorders>
              <w:left w:val="nil"/>
              <w:right w:val="nil"/>
            </w:tcBorders>
            <w:textDirection w:val="btLr"/>
            <w:vAlign w:val="center"/>
          </w:tcPr>
          <w:p w:rsidR="00B63774" w:rsidRPr="00864467" w:rsidRDefault="001A55E3" w:rsidP="00D51BD1">
            <w:pPr>
              <w:ind w:left="113" w:right="113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rFonts w:ascii="Comic Sans MS" w:hAnsi="Comic Sans MS"/>
                <w:sz w:val="48"/>
                <w:szCs w:val="48"/>
              </w:rPr>
              <w:t>Last answer</w:t>
            </w:r>
          </w:p>
        </w:tc>
        <w:tc>
          <w:tcPr>
            <w:tcW w:w="432" w:type="dxa"/>
            <w:tcBorders>
              <w:left w:val="nil"/>
            </w:tcBorders>
            <w:textDirection w:val="btLr"/>
            <w:vAlign w:val="center"/>
          </w:tcPr>
          <w:p w:rsidR="00B63774" w:rsidRPr="00D51BD1" w:rsidRDefault="008A2621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 of operations</w:t>
            </w:r>
            <w:r w:rsidR="00B63774" w:rsidRPr="00D51BD1">
              <w:rPr>
                <w:sz w:val="16"/>
                <w:szCs w:val="16"/>
              </w:rPr>
              <w:t xml:space="preserve">       Turnover Cards Set #1</w:t>
            </w:r>
          </w:p>
        </w:tc>
      </w:tr>
    </w:tbl>
    <w:p w:rsidR="00DC62C8" w:rsidRDefault="00DC62C8"/>
    <w:sectPr w:rsidR="00DC62C8" w:rsidSect="00C2342F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74"/>
    <w:rsid w:val="00095BCB"/>
    <w:rsid w:val="00171317"/>
    <w:rsid w:val="00193344"/>
    <w:rsid w:val="001A55E3"/>
    <w:rsid w:val="001B28F0"/>
    <w:rsid w:val="001D3387"/>
    <w:rsid w:val="003D3C74"/>
    <w:rsid w:val="00414F90"/>
    <w:rsid w:val="00423F79"/>
    <w:rsid w:val="00474B55"/>
    <w:rsid w:val="004F5C7C"/>
    <w:rsid w:val="006119FA"/>
    <w:rsid w:val="006D2CD9"/>
    <w:rsid w:val="00864467"/>
    <w:rsid w:val="008A2621"/>
    <w:rsid w:val="008B5AE7"/>
    <w:rsid w:val="00A40418"/>
    <w:rsid w:val="00A56FCB"/>
    <w:rsid w:val="00A91C18"/>
    <w:rsid w:val="00AA6D18"/>
    <w:rsid w:val="00AB3BC5"/>
    <w:rsid w:val="00B63774"/>
    <w:rsid w:val="00C2342F"/>
    <w:rsid w:val="00C40763"/>
    <w:rsid w:val="00C536B4"/>
    <w:rsid w:val="00C65140"/>
    <w:rsid w:val="00CD37BC"/>
    <w:rsid w:val="00D51BD1"/>
    <w:rsid w:val="00D91BC8"/>
    <w:rsid w:val="00DC62C8"/>
    <w:rsid w:val="00E52576"/>
    <w:rsid w:val="00F43ED3"/>
    <w:rsid w:val="00F944B2"/>
    <w:rsid w:val="00FA6CDF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6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B28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6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B28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Mason has 6 baseball cards</vt:lpstr>
    </vt:vector>
  </TitlesOfParts>
  <Company>WORK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Mason has 6 baseball cards</dc:title>
  <dc:creator>Kidder, Jill</dc:creator>
  <cp:lastModifiedBy>Foster, Teresa</cp:lastModifiedBy>
  <cp:revision>2</cp:revision>
  <cp:lastPrinted>2011-05-26T16:35:00Z</cp:lastPrinted>
  <dcterms:created xsi:type="dcterms:W3CDTF">2014-02-13T15:18:00Z</dcterms:created>
  <dcterms:modified xsi:type="dcterms:W3CDTF">2014-02-13T15:18:00Z</dcterms:modified>
</cp:coreProperties>
</file>